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32F8" w:rsidRPr="00012008" w:rsidRDefault="00AB4FFE" w:rsidP="00012008">
      <w:pPr>
        <w:ind w:right="-1"/>
        <w:jc w:val="right"/>
        <w:rPr>
          <w:i/>
          <w:sz w:val="20"/>
          <w:szCs w:val="20"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55245</wp:posOffset>
            </wp:positionH>
            <wp:positionV relativeFrom="paragraph">
              <wp:posOffset>-110490</wp:posOffset>
            </wp:positionV>
            <wp:extent cx="730885" cy="80264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802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i/>
          <w:sz w:val="20"/>
          <w:szCs w:val="20"/>
        </w:rPr>
        <w:t>Информационное письмо № 8</w:t>
      </w:r>
      <w:r w:rsidR="004957CE">
        <w:rPr>
          <w:i/>
          <w:sz w:val="20"/>
          <w:szCs w:val="20"/>
        </w:rPr>
        <w:t>91</w:t>
      </w:r>
      <w:r>
        <w:rPr>
          <w:i/>
          <w:sz w:val="20"/>
          <w:szCs w:val="20"/>
        </w:rPr>
        <w:t xml:space="preserve"> от </w:t>
      </w:r>
      <w:r w:rsidR="004957CE">
        <w:rPr>
          <w:i/>
          <w:sz w:val="20"/>
          <w:szCs w:val="20"/>
        </w:rPr>
        <w:t>19</w:t>
      </w:r>
      <w:r>
        <w:rPr>
          <w:i/>
          <w:sz w:val="20"/>
          <w:szCs w:val="20"/>
        </w:rPr>
        <w:t>.</w:t>
      </w:r>
      <w:r w:rsidR="004957CE">
        <w:rPr>
          <w:i/>
          <w:sz w:val="20"/>
          <w:szCs w:val="20"/>
        </w:rPr>
        <w:t>03</w:t>
      </w:r>
      <w:r>
        <w:rPr>
          <w:i/>
          <w:sz w:val="20"/>
          <w:szCs w:val="20"/>
        </w:rPr>
        <w:t>.2025 г.</w:t>
      </w:r>
    </w:p>
    <w:p w:rsidR="00BF32F8" w:rsidRDefault="00BF32F8" w:rsidP="00012008">
      <w:pPr>
        <w:ind w:right="-1"/>
        <w:jc w:val="right"/>
        <w:rPr>
          <w:b/>
          <w:sz w:val="20"/>
          <w:szCs w:val="20"/>
        </w:rPr>
      </w:pPr>
    </w:p>
    <w:p w:rsidR="00BF32F8" w:rsidRPr="000E0272" w:rsidRDefault="00BF32F8" w:rsidP="00012008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Руководителю предприятия (организации)</w:t>
      </w:r>
    </w:p>
    <w:p w:rsidR="00BF32F8" w:rsidRPr="000E0272" w:rsidRDefault="00BF32F8" w:rsidP="00012008">
      <w:pPr>
        <w:ind w:right="-1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       Руководителю лаборатории</w:t>
      </w:r>
    </w:p>
    <w:p w:rsidR="00BF32F8" w:rsidRPr="009D33A0" w:rsidRDefault="00BF32F8" w:rsidP="00BF32F8">
      <w:pPr>
        <w:ind w:right="792"/>
        <w:jc w:val="right"/>
        <w:rPr>
          <w:b/>
          <w:sz w:val="18"/>
          <w:szCs w:val="18"/>
        </w:rPr>
      </w:pPr>
    </w:p>
    <w:p w:rsidR="00BF32F8" w:rsidRPr="000E0272" w:rsidRDefault="00BF32F8" w:rsidP="00BF32F8">
      <w:pPr>
        <w:ind w:right="792"/>
        <w:jc w:val="center"/>
        <w:rPr>
          <w:b/>
          <w:sz w:val="22"/>
          <w:szCs w:val="22"/>
        </w:rPr>
      </w:pPr>
    </w:p>
    <w:p w:rsidR="00BF32F8" w:rsidRPr="000969C0" w:rsidRDefault="00BF32F8" w:rsidP="00AB4FFE">
      <w:pPr>
        <w:ind w:right="141"/>
        <w:jc w:val="both"/>
        <w:rPr>
          <w:sz w:val="22"/>
          <w:szCs w:val="22"/>
        </w:rPr>
      </w:pPr>
      <w:r>
        <w:rPr>
          <w:b/>
          <w:sz w:val="20"/>
          <w:szCs w:val="20"/>
        </w:rPr>
        <w:t xml:space="preserve">Санкт-Петербургский «Межрегиональный Центр Повышения Квалификации» (АНО ДПО «МЦПК») </w:t>
      </w:r>
      <w:r>
        <w:rPr>
          <w:sz w:val="20"/>
          <w:szCs w:val="20"/>
        </w:rPr>
        <w:t xml:space="preserve">(Лицензия № 2265 от 28 октября 2016 г.) </w:t>
      </w:r>
      <w:r>
        <w:rPr>
          <w:sz w:val="22"/>
          <w:szCs w:val="22"/>
        </w:rPr>
        <w:t xml:space="preserve">совместно с </w:t>
      </w:r>
      <w:r>
        <w:rPr>
          <w:b/>
          <w:bCs/>
          <w:sz w:val="22"/>
          <w:szCs w:val="22"/>
          <w:shd w:val="clear" w:color="auto" w:fill="FFFFFF"/>
        </w:rPr>
        <w:t>ООО «</w:t>
      </w:r>
      <w:proofErr w:type="spellStart"/>
      <w:r>
        <w:rPr>
          <w:b/>
          <w:bCs/>
          <w:sz w:val="22"/>
          <w:szCs w:val="22"/>
          <w:shd w:val="clear" w:color="auto" w:fill="FFFFFF"/>
        </w:rPr>
        <w:t>Нордвестлаб</w:t>
      </w:r>
      <w:proofErr w:type="spellEnd"/>
      <w:r>
        <w:rPr>
          <w:b/>
          <w:bCs/>
          <w:sz w:val="22"/>
          <w:szCs w:val="22"/>
          <w:shd w:val="clear" w:color="auto" w:fill="FFFFFF"/>
        </w:rPr>
        <w:t>»</w:t>
      </w:r>
      <w:r>
        <w:rPr>
          <w:sz w:val="22"/>
          <w:szCs w:val="22"/>
          <w:shd w:val="clear" w:color="auto" w:fill="FFFFFF"/>
        </w:rPr>
        <w:t xml:space="preserve">  (авторизованный стратегический партнер компании </w:t>
      </w:r>
      <w:r>
        <w:rPr>
          <w:b/>
          <w:bCs/>
          <w:sz w:val="22"/>
          <w:szCs w:val="22"/>
          <w:shd w:val="clear" w:color="auto" w:fill="FFFFFF"/>
        </w:rPr>
        <w:t>SHIMADZU</w:t>
      </w:r>
      <w:r>
        <w:rPr>
          <w:sz w:val="22"/>
          <w:szCs w:val="22"/>
          <w:shd w:val="clear" w:color="auto" w:fill="FFFFFF"/>
        </w:rPr>
        <w:t>)</w:t>
      </w:r>
      <w:r>
        <w:rPr>
          <w:sz w:val="22"/>
          <w:szCs w:val="22"/>
        </w:rPr>
        <w:t xml:space="preserve"> проводит курс повышения квалификации по дополнительной профессиональной программе:</w:t>
      </w:r>
    </w:p>
    <w:p w:rsidR="00BF32F8" w:rsidRPr="00E70907" w:rsidRDefault="00BF32F8" w:rsidP="00BF32F8">
      <w:pPr>
        <w:ind w:right="792"/>
        <w:jc w:val="center"/>
        <w:rPr>
          <w:b/>
          <w:sz w:val="16"/>
          <w:szCs w:val="16"/>
        </w:rPr>
      </w:pPr>
    </w:p>
    <w:p w:rsidR="00BF32F8" w:rsidRPr="00DC1C08" w:rsidRDefault="00BF32F8" w:rsidP="00BF32F8">
      <w:pPr>
        <w:ind w:right="-1"/>
        <w:jc w:val="center"/>
        <w:rPr>
          <w:b/>
        </w:rPr>
      </w:pPr>
      <w:r>
        <w:rPr>
          <w:b/>
          <w:sz w:val="18"/>
          <w:szCs w:val="18"/>
        </w:rPr>
        <w:t xml:space="preserve"> </w:t>
      </w:r>
      <w:r>
        <w:rPr>
          <w:b/>
        </w:rPr>
        <w:t xml:space="preserve">«ГАЗОВАЯ И ЖИДКОСТНАЯ ХРОМАТОГРАФИЯ, ХРОМАТОМАСС-СПЕКТРОМЕТРИЯ» </w:t>
      </w:r>
    </w:p>
    <w:p w:rsidR="00AD4A56" w:rsidRDefault="00AD4A56" w:rsidP="00BF32F8">
      <w:pPr>
        <w:ind w:right="-1"/>
      </w:pPr>
    </w:p>
    <w:p w:rsidR="00BF32F8" w:rsidRPr="00DF451B" w:rsidRDefault="004957CE" w:rsidP="00BF32F8">
      <w:pPr>
        <w:ind w:right="-1"/>
        <w:jc w:val="center"/>
        <w:rPr>
          <w:b/>
        </w:rPr>
      </w:pPr>
      <w:r>
        <w:rPr>
          <w:b/>
        </w:rPr>
        <w:t>12</w:t>
      </w:r>
      <w:r w:rsidR="00572DF3">
        <w:rPr>
          <w:b/>
        </w:rPr>
        <w:t xml:space="preserve"> – </w:t>
      </w:r>
      <w:r>
        <w:rPr>
          <w:b/>
        </w:rPr>
        <w:t>1</w:t>
      </w:r>
      <w:r w:rsidR="00572DF3">
        <w:rPr>
          <w:b/>
        </w:rPr>
        <w:t xml:space="preserve">5 </w:t>
      </w:r>
      <w:r>
        <w:rPr>
          <w:b/>
        </w:rPr>
        <w:t>октября</w:t>
      </w:r>
      <w:r w:rsidR="00572DF3">
        <w:rPr>
          <w:b/>
        </w:rPr>
        <w:t xml:space="preserve"> 2026 года</w:t>
      </w:r>
    </w:p>
    <w:p w:rsidR="00BF32F8" w:rsidRPr="00E70907" w:rsidRDefault="00BF32F8" w:rsidP="00BF32F8">
      <w:pPr>
        <w:ind w:right="-1"/>
        <w:jc w:val="center"/>
        <w:rPr>
          <w:b/>
          <w:sz w:val="18"/>
          <w:szCs w:val="18"/>
        </w:rPr>
      </w:pPr>
    </w:p>
    <w:p w:rsidR="00BF32F8" w:rsidRPr="00DC1C08" w:rsidRDefault="00BF32F8" w:rsidP="00BF32F8">
      <w:pPr>
        <w:ind w:right="-1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Курс предназначен для сотрудников лабораторий (аналитических, химических, испытательных, ЦЗЛ, биологических и т.д.), сотрудников отделов качества, выпускников профильных высших учебных заведений с целью повышения квалификации.</w:t>
      </w:r>
    </w:p>
    <w:p w:rsidR="00BF32F8" w:rsidRPr="00DC1C08" w:rsidRDefault="00BF32F8" w:rsidP="00BF32F8">
      <w:pPr>
        <w:ind w:right="-1"/>
        <w:jc w:val="center"/>
        <w:rPr>
          <w:b/>
          <w:sz w:val="22"/>
          <w:szCs w:val="22"/>
        </w:rPr>
      </w:pPr>
    </w:p>
    <w:p w:rsidR="00BF32F8" w:rsidRPr="00DC1C08" w:rsidRDefault="00BF32F8" w:rsidP="00BF32F8">
      <w:pPr>
        <w:ind w:right="-1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 программе курса:</w:t>
      </w:r>
    </w:p>
    <w:p w:rsidR="00BF32F8" w:rsidRPr="00DC1C08" w:rsidRDefault="00BF32F8" w:rsidP="00BF32F8">
      <w:pPr>
        <w:ind w:right="-1"/>
        <w:jc w:val="both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1. </w:t>
      </w:r>
      <w:r>
        <w:rPr>
          <w:b/>
          <w:i/>
          <w:sz w:val="22"/>
          <w:szCs w:val="22"/>
          <w:u w:val="single"/>
        </w:rPr>
        <w:t>Газовая хроматография.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>Основы метода. Классификация методов хроматографии.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proofErr w:type="spellStart"/>
      <w:r>
        <w:rPr>
          <w:sz w:val="22"/>
          <w:szCs w:val="22"/>
        </w:rPr>
        <w:t>Хроматографические</w:t>
      </w:r>
      <w:proofErr w:type="spellEnd"/>
      <w:r>
        <w:rPr>
          <w:sz w:val="22"/>
          <w:szCs w:val="22"/>
        </w:rPr>
        <w:t xml:space="preserve"> материалы. 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Аппаратурное использование </w:t>
      </w:r>
      <w:proofErr w:type="spellStart"/>
      <w:r>
        <w:rPr>
          <w:sz w:val="22"/>
          <w:szCs w:val="22"/>
        </w:rPr>
        <w:t>хроматографического</w:t>
      </w:r>
      <w:proofErr w:type="spellEnd"/>
      <w:r>
        <w:rPr>
          <w:sz w:val="22"/>
          <w:szCs w:val="22"/>
        </w:rPr>
        <w:t xml:space="preserve"> процесса. </w:t>
      </w:r>
    </w:p>
    <w:p w:rsidR="00BF32F8" w:rsidRPr="00DC1C08" w:rsidRDefault="00BF32F8" w:rsidP="00BF32F8">
      <w:pPr>
        <w:numPr>
          <w:ilvl w:val="0"/>
          <w:numId w:val="1"/>
        </w:numPr>
        <w:tabs>
          <w:tab w:val="left" w:pos="6413"/>
        </w:tabs>
        <w:ind w:right="-1"/>
        <w:rPr>
          <w:sz w:val="22"/>
          <w:szCs w:val="22"/>
        </w:rPr>
      </w:pPr>
      <w:r>
        <w:rPr>
          <w:sz w:val="22"/>
          <w:szCs w:val="22"/>
        </w:rPr>
        <w:t>Качественный и количественный анализ в газовой хроматографии.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Практические аспекты газовой хроматографии. </w:t>
      </w:r>
    </w:p>
    <w:p w:rsidR="00BF32F8" w:rsidRPr="00DC1C08" w:rsidRDefault="00BF32F8" w:rsidP="00BF32F8">
      <w:pPr>
        <w:ind w:right="-1"/>
        <w:rPr>
          <w:b/>
          <w:i/>
          <w:sz w:val="22"/>
          <w:szCs w:val="22"/>
          <w:u w:val="single"/>
        </w:rPr>
      </w:pPr>
      <w:r>
        <w:rPr>
          <w:b/>
          <w:i/>
          <w:sz w:val="22"/>
          <w:szCs w:val="22"/>
        </w:rPr>
        <w:t>2.</w:t>
      </w:r>
      <w:r>
        <w:rPr>
          <w:b/>
          <w:i/>
          <w:sz w:val="22"/>
          <w:szCs w:val="22"/>
          <w:u w:val="single"/>
        </w:rPr>
        <w:t xml:space="preserve"> </w:t>
      </w:r>
      <w:proofErr w:type="spellStart"/>
      <w:r>
        <w:rPr>
          <w:b/>
          <w:i/>
          <w:sz w:val="22"/>
          <w:szCs w:val="22"/>
          <w:u w:val="single"/>
        </w:rPr>
        <w:t>Хроматомасс</w:t>
      </w:r>
      <w:proofErr w:type="spellEnd"/>
      <w:r>
        <w:rPr>
          <w:b/>
          <w:i/>
          <w:sz w:val="22"/>
          <w:szCs w:val="22"/>
          <w:u w:val="single"/>
        </w:rPr>
        <w:t>-спектрометрия.</w:t>
      </w:r>
    </w:p>
    <w:p w:rsidR="00BF32F8" w:rsidRPr="00DC1C08" w:rsidRDefault="00BF32F8" w:rsidP="00BF32F8">
      <w:pPr>
        <w:numPr>
          <w:ilvl w:val="0"/>
          <w:numId w:val="1"/>
        </w:numPr>
        <w:tabs>
          <w:tab w:val="clear" w:pos="444"/>
          <w:tab w:val="left" w:pos="460"/>
          <w:tab w:val="left" w:pos="470"/>
        </w:tabs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Теоретические основы метода. Конструкция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Аппаратурное обеспечение метода.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Возможности программного обеспечения.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 xml:space="preserve">Использование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 с дополнительным оборудованием.</w:t>
      </w:r>
    </w:p>
    <w:p w:rsidR="00BF32F8" w:rsidRPr="00DC1C08" w:rsidRDefault="00BF32F8" w:rsidP="00BF32F8">
      <w:pPr>
        <w:ind w:right="-1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3. </w:t>
      </w:r>
      <w:r>
        <w:rPr>
          <w:b/>
          <w:i/>
          <w:sz w:val="22"/>
          <w:szCs w:val="22"/>
          <w:u w:val="single"/>
        </w:rPr>
        <w:t>Жидкостная хроматография.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Основы теории и основные понятия ВЭЖХ.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Классификация методов ВЭЖХ по механизму разделения.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b/>
          <w:i/>
          <w:sz w:val="22"/>
          <w:szCs w:val="22"/>
          <w:u w:val="single"/>
        </w:rPr>
      </w:pPr>
      <w:r>
        <w:rPr>
          <w:sz w:val="22"/>
          <w:szCs w:val="22"/>
        </w:rPr>
        <w:t>Сорбенты для ВЭЖХ.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 xml:space="preserve">Подвижная фаза для ВЭЖХ. </w:t>
      </w:r>
    </w:p>
    <w:p w:rsidR="00BF32F8" w:rsidRPr="00DC1C08" w:rsidRDefault="00BF32F8" w:rsidP="00BF32F8">
      <w:pPr>
        <w:numPr>
          <w:ilvl w:val="0"/>
          <w:numId w:val="1"/>
        </w:numPr>
        <w:ind w:right="-1"/>
        <w:rPr>
          <w:sz w:val="22"/>
          <w:szCs w:val="22"/>
        </w:rPr>
      </w:pPr>
      <w:r>
        <w:rPr>
          <w:sz w:val="22"/>
          <w:szCs w:val="22"/>
        </w:rPr>
        <w:t>Основные принципы подбора условий разделения. Аппаратура для ВЭЖХ.</w:t>
      </w:r>
    </w:p>
    <w:p w:rsidR="00BF32F8" w:rsidRPr="00BF32F8" w:rsidRDefault="00BF32F8" w:rsidP="00BF32F8">
      <w:pPr>
        <w:numPr>
          <w:ilvl w:val="0"/>
          <w:numId w:val="2"/>
        </w:numPr>
        <w:ind w:left="567" w:right="-1" w:hanging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>Качественный и количественный анализ. Особенности техники эксперимента в ВЭЖХ.</w:t>
      </w:r>
    </w:p>
    <w:p w:rsidR="00BF32F8" w:rsidRPr="00BF32F8" w:rsidRDefault="00BF32F8" w:rsidP="00BF32F8">
      <w:pPr>
        <w:ind w:left="567" w:right="-1" w:hanging="567"/>
        <w:jc w:val="both"/>
        <w:rPr>
          <w:b/>
          <w:i/>
          <w:sz w:val="22"/>
          <w:szCs w:val="22"/>
          <w:u w:val="single"/>
        </w:rPr>
      </w:pPr>
      <w:r>
        <w:rPr>
          <w:b/>
          <w:sz w:val="22"/>
          <w:szCs w:val="22"/>
        </w:rPr>
        <w:t xml:space="preserve">4. </w:t>
      </w:r>
      <w:r>
        <w:rPr>
          <w:i/>
          <w:sz w:val="22"/>
          <w:szCs w:val="22"/>
          <w:u w:val="single"/>
        </w:rPr>
        <w:t xml:space="preserve"> </w:t>
      </w:r>
      <w:r>
        <w:rPr>
          <w:b/>
          <w:i/>
          <w:sz w:val="22"/>
          <w:szCs w:val="22"/>
          <w:u w:val="single"/>
        </w:rPr>
        <w:t>Демонстрационные занятия.</w:t>
      </w:r>
    </w:p>
    <w:p w:rsidR="00BF32F8" w:rsidRPr="00BF32F8" w:rsidRDefault="00BF32F8" w:rsidP="00BF32F8">
      <w:pPr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Посещение демонстрационной лаборатор</w:t>
      </w:r>
      <w:proofErr w:type="gramStart"/>
      <w:r>
        <w:rPr>
          <w:sz w:val="22"/>
          <w:szCs w:val="22"/>
        </w:rPr>
        <w:t>ии</w:t>
      </w:r>
      <w:r>
        <w:rPr>
          <w:color w:val="666666"/>
          <w:sz w:val="22"/>
          <w:szCs w:val="22"/>
          <w:shd w:val="clear" w:color="auto" w:fill="FFFFFF"/>
        </w:rPr>
        <w:t xml:space="preserve"> </w:t>
      </w:r>
      <w:r>
        <w:rPr>
          <w:sz w:val="22"/>
          <w:szCs w:val="22"/>
          <w:shd w:val="clear" w:color="auto" w:fill="FFFFFF"/>
        </w:rPr>
        <w:t>ООО</w:t>
      </w:r>
      <w:proofErr w:type="gramEnd"/>
      <w:r>
        <w:rPr>
          <w:sz w:val="22"/>
          <w:szCs w:val="22"/>
          <w:shd w:val="clear" w:color="auto" w:fill="FFFFFF"/>
        </w:rPr>
        <w:t> «</w:t>
      </w:r>
      <w:proofErr w:type="spellStart"/>
      <w:r>
        <w:rPr>
          <w:sz w:val="22"/>
          <w:szCs w:val="22"/>
          <w:shd w:val="clear" w:color="auto" w:fill="FFFFFF"/>
        </w:rPr>
        <w:t>Нордвестлаб</w:t>
      </w:r>
      <w:proofErr w:type="spellEnd"/>
      <w:r>
        <w:rPr>
          <w:sz w:val="22"/>
          <w:szCs w:val="22"/>
          <w:shd w:val="clear" w:color="auto" w:fill="FFFFFF"/>
        </w:rPr>
        <w:t>»:</w:t>
      </w:r>
      <w:r>
        <w:rPr>
          <w:sz w:val="22"/>
          <w:szCs w:val="22"/>
        </w:rPr>
        <w:t xml:space="preserve"> демонстрация принципов работы с хроматографами и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>-спектрометрами компании «</w:t>
      </w:r>
      <w:r>
        <w:rPr>
          <w:sz w:val="22"/>
          <w:szCs w:val="22"/>
          <w:lang w:val="en-US"/>
        </w:rPr>
        <w:t>Shimadzu</w:t>
      </w:r>
      <w:r>
        <w:rPr>
          <w:sz w:val="22"/>
          <w:szCs w:val="22"/>
        </w:rPr>
        <w:t xml:space="preserve">». 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Консультации специалистов.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>
        <w:rPr>
          <w:b/>
          <w:sz w:val="22"/>
          <w:szCs w:val="22"/>
        </w:rPr>
        <w:t>Занятия и консультации проводят</w:t>
      </w:r>
      <w:r>
        <w:rPr>
          <w:sz w:val="22"/>
          <w:szCs w:val="22"/>
        </w:rPr>
        <w:t xml:space="preserve"> ведущие специалисты в области хроматографии и </w:t>
      </w:r>
      <w:proofErr w:type="spellStart"/>
      <w:r>
        <w:rPr>
          <w:sz w:val="22"/>
          <w:szCs w:val="22"/>
        </w:rPr>
        <w:t>хроматомасс</w:t>
      </w:r>
      <w:proofErr w:type="spellEnd"/>
      <w:r>
        <w:rPr>
          <w:sz w:val="22"/>
          <w:szCs w:val="22"/>
        </w:rPr>
        <w:t xml:space="preserve">-спектрометрии с опытом работы на оборудовании </w:t>
      </w:r>
      <w:r>
        <w:rPr>
          <w:sz w:val="22"/>
          <w:szCs w:val="22"/>
          <w:shd w:val="clear" w:color="auto" w:fill="FFFFFF"/>
        </w:rPr>
        <w:t>SHIMADZU</w:t>
      </w:r>
      <w:r>
        <w:rPr>
          <w:sz w:val="22"/>
          <w:szCs w:val="22"/>
        </w:rPr>
        <w:t>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DC1C08">
      <w:pPr>
        <w:ind w:left="567" w:right="-1"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Участники обеспечиваются перечнем литературы, </w:t>
      </w:r>
      <w:proofErr w:type="gramStart"/>
      <w:r>
        <w:rPr>
          <w:sz w:val="22"/>
          <w:szCs w:val="22"/>
        </w:rPr>
        <w:t>слайд-конспектами</w:t>
      </w:r>
      <w:proofErr w:type="gramEnd"/>
      <w:r>
        <w:rPr>
          <w:sz w:val="22"/>
          <w:szCs w:val="22"/>
        </w:rPr>
        <w:t>, информацией об оборудовании.</w:t>
      </w:r>
    </w:p>
    <w:p w:rsidR="00BF32F8" w:rsidRPr="00BF32F8" w:rsidRDefault="00BF32F8" w:rsidP="00BF32F8">
      <w:pPr>
        <w:ind w:left="567" w:right="-1" w:hanging="567"/>
        <w:jc w:val="both"/>
        <w:rPr>
          <w:sz w:val="22"/>
          <w:szCs w:val="22"/>
        </w:rPr>
      </w:pPr>
    </w:p>
    <w:p w:rsidR="00BF32F8" w:rsidRPr="00BF32F8" w:rsidRDefault="00BF32F8" w:rsidP="00BF32F8">
      <w:pPr>
        <w:ind w:left="567" w:right="-1" w:hanging="567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По окончании курса выдается </w:t>
      </w:r>
      <w:r>
        <w:rPr>
          <w:b/>
          <w:sz w:val="22"/>
          <w:szCs w:val="22"/>
        </w:rPr>
        <w:t>удостоверение о повышении квалификации</w:t>
      </w:r>
      <w:r>
        <w:rPr>
          <w:sz w:val="22"/>
          <w:szCs w:val="22"/>
        </w:rPr>
        <w:t xml:space="preserve"> (объем 32 </w:t>
      </w:r>
      <w:proofErr w:type="gramStart"/>
      <w:r>
        <w:rPr>
          <w:sz w:val="22"/>
          <w:szCs w:val="22"/>
        </w:rPr>
        <w:t>академических</w:t>
      </w:r>
      <w:proofErr w:type="gramEnd"/>
      <w:r>
        <w:rPr>
          <w:sz w:val="22"/>
          <w:szCs w:val="22"/>
        </w:rPr>
        <w:t xml:space="preserve"> часа).</w:t>
      </w:r>
    </w:p>
    <w:p w:rsidR="00BF32F8" w:rsidRPr="00BF32F8" w:rsidRDefault="00BF32F8" w:rsidP="00BF32F8">
      <w:pPr>
        <w:ind w:left="612" w:right="-1"/>
        <w:jc w:val="both"/>
        <w:rPr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Стоимость обучения одного специалиста составляет </w:t>
      </w:r>
      <w:r w:rsidR="004957CE" w:rsidRPr="004957CE">
        <w:rPr>
          <w:b/>
          <w:sz w:val="22"/>
          <w:szCs w:val="22"/>
        </w:rPr>
        <w:t>45570</w:t>
      </w:r>
      <w:r w:rsidR="004957CE">
        <w:rPr>
          <w:b/>
          <w:sz w:val="22"/>
          <w:szCs w:val="22"/>
        </w:rPr>
        <w:t xml:space="preserve"> </w:t>
      </w:r>
      <w:bookmarkStart w:id="0" w:name="_GoBack"/>
      <w:bookmarkEnd w:id="0"/>
      <w:r>
        <w:rPr>
          <w:b/>
          <w:sz w:val="22"/>
          <w:szCs w:val="22"/>
        </w:rPr>
        <w:t>рублей. НДС не облагается.</w:t>
      </w: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Оплата производится на расчетный счет АНО ДПО «МЦПК»:</w:t>
      </w:r>
    </w:p>
    <w:p w:rsidR="00BF32F8" w:rsidRPr="00BF32F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lastRenderedPageBreak/>
        <w:t>ИНН 7801268404 КПП 784101001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proofErr w:type="gramStart"/>
      <w:r>
        <w:rPr>
          <w:sz w:val="22"/>
          <w:szCs w:val="22"/>
        </w:rPr>
        <w:t>р</w:t>
      </w:r>
      <w:proofErr w:type="gramEnd"/>
      <w:r>
        <w:rPr>
          <w:sz w:val="22"/>
          <w:szCs w:val="22"/>
        </w:rPr>
        <w:t>/с 40703810003270000013 в ООО «Банк Точка»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 xml:space="preserve">БИК 044525104  </w:t>
      </w: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>к/с 30101810745374525104</w:t>
      </w:r>
    </w:p>
    <w:p w:rsidR="00BF32F8" w:rsidRPr="00BF32F8" w:rsidRDefault="00BF32F8" w:rsidP="00BF32F8">
      <w:pPr>
        <w:ind w:right="-1" w:firstLine="612"/>
        <w:rPr>
          <w:sz w:val="22"/>
          <w:szCs w:val="22"/>
        </w:rPr>
      </w:pPr>
      <w:r>
        <w:rPr>
          <w:sz w:val="22"/>
          <w:szCs w:val="22"/>
        </w:rPr>
        <w:t>ОКПО 82219248 ОКВЭД 85.23 ОГРН 1077800028514</w:t>
      </w: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Для получения удостоверения о повышении квалификации слушателям необходимо иметь </w:t>
      </w:r>
      <w:r>
        <w:rPr>
          <w:b/>
          <w:sz w:val="22"/>
          <w:szCs w:val="22"/>
        </w:rPr>
        <w:t>паспорт, копию СНИЛС, копию диплома о среднем профессиональном или высшем образовании, копию свидетельства при изменении ФИО.</w:t>
      </w:r>
    </w:p>
    <w:p w:rsidR="00BF32F8" w:rsidRPr="00BF32F8" w:rsidRDefault="00BF32F8" w:rsidP="00BF32F8">
      <w:pPr>
        <w:ind w:right="-1" w:firstLine="612"/>
        <w:jc w:val="both"/>
        <w:rPr>
          <w:b/>
          <w:color w:val="000000"/>
          <w:sz w:val="22"/>
          <w:szCs w:val="22"/>
        </w:rPr>
      </w:pPr>
    </w:p>
    <w:p w:rsidR="00BF32F8" w:rsidRPr="00BF32F8" w:rsidRDefault="00BF32F8" w:rsidP="00BF32F8">
      <w:pPr>
        <w:ind w:right="-1" w:firstLine="612"/>
        <w:jc w:val="both"/>
        <w:rPr>
          <w:b/>
          <w:color w:val="000000"/>
          <w:sz w:val="22"/>
          <w:szCs w:val="22"/>
          <w:u w:val="single"/>
        </w:rPr>
      </w:pPr>
      <w:r>
        <w:rPr>
          <w:b/>
          <w:color w:val="000000"/>
          <w:sz w:val="22"/>
          <w:szCs w:val="22"/>
        </w:rPr>
        <w:t xml:space="preserve">Запись на курс осуществляется через сайт </w:t>
      </w:r>
      <w:hyperlink r:id="rId7" w:history="1">
        <w:r>
          <w:rPr>
            <w:rStyle w:val="a6"/>
            <w:b/>
            <w:sz w:val="22"/>
            <w:szCs w:val="22"/>
          </w:rPr>
          <w:t>www.center-education.ru</w:t>
        </w:r>
      </w:hyperlink>
      <w:r>
        <w:rPr>
          <w:b/>
          <w:color w:val="000000"/>
          <w:sz w:val="22"/>
          <w:szCs w:val="22"/>
        </w:rPr>
        <w:t xml:space="preserve">  (форма в разделе «Заявка на обучение») или по e-</w:t>
      </w:r>
      <w:proofErr w:type="spellStart"/>
      <w:r>
        <w:rPr>
          <w:b/>
          <w:color w:val="000000"/>
          <w:sz w:val="22"/>
          <w:szCs w:val="22"/>
        </w:rPr>
        <w:t>mail</w:t>
      </w:r>
      <w:proofErr w:type="spellEnd"/>
      <w:r>
        <w:rPr>
          <w:b/>
          <w:color w:val="000000"/>
          <w:sz w:val="22"/>
          <w:szCs w:val="22"/>
        </w:rPr>
        <w:t xml:space="preserve">: </w:t>
      </w:r>
      <w:r>
        <w:rPr>
          <w:b/>
          <w:color w:val="000000"/>
          <w:sz w:val="22"/>
          <w:szCs w:val="22"/>
          <w:u w:val="single"/>
          <w:lang w:val="en-US"/>
        </w:rPr>
        <w:t>info</w:t>
      </w:r>
      <w:r>
        <w:rPr>
          <w:b/>
          <w:color w:val="000000"/>
          <w:sz w:val="22"/>
          <w:szCs w:val="22"/>
          <w:u w:val="single"/>
        </w:rPr>
        <w:t>@</w:t>
      </w:r>
      <w:r>
        <w:rPr>
          <w:b/>
          <w:color w:val="000000"/>
          <w:sz w:val="22"/>
          <w:szCs w:val="22"/>
          <w:u w:val="single"/>
          <w:lang w:val="en-US"/>
        </w:rPr>
        <w:t>center</w:t>
      </w:r>
      <w:r>
        <w:rPr>
          <w:b/>
          <w:color w:val="000000"/>
          <w:sz w:val="22"/>
          <w:szCs w:val="22"/>
          <w:u w:val="single"/>
        </w:rPr>
        <w:t>-</w:t>
      </w:r>
      <w:r>
        <w:rPr>
          <w:b/>
          <w:color w:val="000000"/>
          <w:sz w:val="22"/>
          <w:szCs w:val="22"/>
          <w:u w:val="single"/>
          <w:lang w:val="en-US"/>
        </w:rPr>
        <w:t>education</w:t>
      </w:r>
      <w:r>
        <w:rPr>
          <w:b/>
          <w:color w:val="000000"/>
          <w:sz w:val="22"/>
          <w:szCs w:val="22"/>
          <w:u w:val="single"/>
        </w:rPr>
        <w:t>.</w:t>
      </w:r>
      <w:proofErr w:type="spellStart"/>
      <w:r>
        <w:rPr>
          <w:b/>
          <w:color w:val="000000"/>
          <w:sz w:val="22"/>
          <w:szCs w:val="22"/>
          <w:u w:val="single"/>
        </w:rPr>
        <w:t>ru</w:t>
      </w:r>
      <w:proofErr w:type="spellEnd"/>
      <w:r>
        <w:rPr>
          <w:b/>
          <w:color w:val="000000"/>
          <w:sz w:val="22"/>
          <w:szCs w:val="22"/>
          <w:u w:val="single"/>
        </w:rPr>
        <w:t xml:space="preserve">  </w:t>
      </w:r>
    </w:p>
    <w:p w:rsidR="00BF32F8" w:rsidRPr="00DC1C08" w:rsidRDefault="00BF32F8" w:rsidP="00BF32F8">
      <w:pPr>
        <w:ind w:right="-1" w:firstLine="612"/>
        <w:rPr>
          <w:b/>
          <w:color w:val="000000"/>
          <w:sz w:val="22"/>
          <w:szCs w:val="22"/>
        </w:rPr>
      </w:pPr>
    </w:p>
    <w:p w:rsidR="00BF32F8" w:rsidRPr="00DC1C08" w:rsidRDefault="00BF32F8" w:rsidP="00BF32F8">
      <w:pPr>
        <w:ind w:right="-1" w:firstLine="612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Справки по тел. 8 (931) 394 84 68.</w:t>
      </w:r>
    </w:p>
    <w:sectPr w:rsidR="00BF32F8" w:rsidRPr="00DC1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032CD"/>
    <w:multiLevelType w:val="hybridMultilevel"/>
    <w:tmpl w:val="3C22383C"/>
    <w:lvl w:ilvl="0" w:tplc="04190001">
      <w:start w:val="1"/>
      <w:numFmt w:val="bullet"/>
      <w:lvlText w:val=""/>
      <w:lvlJc w:val="left"/>
      <w:pPr>
        <w:tabs>
          <w:tab w:val="num" w:pos="444"/>
        </w:tabs>
        <w:ind w:left="4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164"/>
        </w:tabs>
        <w:ind w:left="11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84"/>
        </w:tabs>
        <w:ind w:left="18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604"/>
        </w:tabs>
        <w:ind w:left="26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324"/>
        </w:tabs>
        <w:ind w:left="33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044"/>
        </w:tabs>
        <w:ind w:left="40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764"/>
        </w:tabs>
        <w:ind w:left="47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84"/>
        </w:tabs>
        <w:ind w:left="54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04"/>
        </w:tabs>
        <w:ind w:left="6204" w:hanging="360"/>
      </w:pPr>
      <w:rPr>
        <w:rFonts w:ascii="Wingdings" w:hAnsi="Wingdings" w:hint="default"/>
      </w:rPr>
    </w:lvl>
  </w:abstractNum>
  <w:abstractNum w:abstractNumId="1">
    <w:nsid w:val="300570E0"/>
    <w:multiLevelType w:val="hybridMultilevel"/>
    <w:tmpl w:val="23EEB5D4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2F8"/>
    <w:rsid w:val="0000583F"/>
    <w:rsid w:val="00012008"/>
    <w:rsid w:val="00022444"/>
    <w:rsid w:val="00053233"/>
    <w:rsid w:val="000661CD"/>
    <w:rsid w:val="0006629F"/>
    <w:rsid w:val="00084D44"/>
    <w:rsid w:val="00086880"/>
    <w:rsid w:val="0009083C"/>
    <w:rsid w:val="00091AA5"/>
    <w:rsid w:val="00091C25"/>
    <w:rsid w:val="000921CB"/>
    <w:rsid w:val="000A0487"/>
    <w:rsid w:val="000B5C6F"/>
    <w:rsid w:val="000C7EBA"/>
    <w:rsid w:val="000D2148"/>
    <w:rsid w:val="000E58E6"/>
    <w:rsid w:val="000F29FC"/>
    <w:rsid w:val="000F4877"/>
    <w:rsid w:val="000F4B7F"/>
    <w:rsid w:val="000F5774"/>
    <w:rsid w:val="00100BFE"/>
    <w:rsid w:val="00112792"/>
    <w:rsid w:val="00127B60"/>
    <w:rsid w:val="00136107"/>
    <w:rsid w:val="001430AB"/>
    <w:rsid w:val="00150D9B"/>
    <w:rsid w:val="001665B5"/>
    <w:rsid w:val="001915E5"/>
    <w:rsid w:val="00192A33"/>
    <w:rsid w:val="00192F57"/>
    <w:rsid w:val="0019311F"/>
    <w:rsid w:val="001C6B2D"/>
    <w:rsid w:val="001D2E0A"/>
    <w:rsid w:val="001E2B43"/>
    <w:rsid w:val="001E4389"/>
    <w:rsid w:val="001F09F3"/>
    <w:rsid w:val="00201EF3"/>
    <w:rsid w:val="00213ED7"/>
    <w:rsid w:val="00215D88"/>
    <w:rsid w:val="00223C96"/>
    <w:rsid w:val="00224064"/>
    <w:rsid w:val="002250AC"/>
    <w:rsid w:val="00227BFC"/>
    <w:rsid w:val="00230AB4"/>
    <w:rsid w:val="0023712E"/>
    <w:rsid w:val="00237FDF"/>
    <w:rsid w:val="002605AB"/>
    <w:rsid w:val="002605B4"/>
    <w:rsid w:val="00270FA1"/>
    <w:rsid w:val="0027531A"/>
    <w:rsid w:val="0028320F"/>
    <w:rsid w:val="002877C8"/>
    <w:rsid w:val="00295FC7"/>
    <w:rsid w:val="002A26A8"/>
    <w:rsid w:val="002B43B9"/>
    <w:rsid w:val="002B5AEF"/>
    <w:rsid w:val="002B7092"/>
    <w:rsid w:val="002D33BF"/>
    <w:rsid w:val="002D440B"/>
    <w:rsid w:val="002D4913"/>
    <w:rsid w:val="002F773C"/>
    <w:rsid w:val="0030259E"/>
    <w:rsid w:val="00315A5B"/>
    <w:rsid w:val="00333953"/>
    <w:rsid w:val="00333D86"/>
    <w:rsid w:val="003346FE"/>
    <w:rsid w:val="003410A5"/>
    <w:rsid w:val="00341E63"/>
    <w:rsid w:val="003810C6"/>
    <w:rsid w:val="00381EDC"/>
    <w:rsid w:val="003A1492"/>
    <w:rsid w:val="003A5BC5"/>
    <w:rsid w:val="003C255C"/>
    <w:rsid w:val="003C55DB"/>
    <w:rsid w:val="003E21E7"/>
    <w:rsid w:val="00401233"/>
    <w:rsid w:val="00405F78"/>
    <w:rsid w:val="00422B8E"/>
    <w:rsid w:val="00431943"/>
    <w:rsid w:val="004419B0"/>
    <w:rsid w:val="004429FA"/>
    <w:rsid w:val="00447D89"/>
    <w:rsid w:val="00447D90"/>
    <w:rsid w:val="00451625"/>
    <w:rsid w:val="004529A5"/>
    <w:rsid w:val="00455B85"/>
    <w:rsid w:val="0045785B"/>
    <w:rsid w:val="00462F59"/>
    <w:rsid w:val="0046340B"/>
    <w:rsid w:val="00485D84"/>
    <w:rsid w:val="00495509"/>
    <w:rsid w:val="004957CE"/>
    <w:rsid w:val="004A6170"/>
    <w:rsid w:val="004B6268"/>
    <w:rsid w:val="004B6650"/>
    <w:rsid w:val="004D3A2A"/>
    <w:rsid w:val="004D459A"/>
    <w:rsid w:val="004D5282"/>
    <w:rsid w:val="004E063B"/>
    <w:rsid w:val="004E5F9D"/>
    <w:rsid w:val="004F6F38"/>
    <w:rsid w:val="00502A69"/>
    <w:rsid w:val="00503BD8"/>
    <w:rsid w:val="0051445B"/>
    <w:rsid w:val="00521977"/>
    <w:rsid w:val="00524936"/>
    <w:rsid w:val="00527244"/>
    <w:rsid w:val="00532B2A"/>
    <w:rsid w:val="005344E7"/>
    <w:rsid w:val="005407B1"/>
    <w:rsid w:val="00550752"/>
    <w:rsid w:val="00551037"/>
    <w:rsid w:val="00563A35"/>
    <w:rsid w:val="0056592D"/>
    <w:rsid w:val="00572DF3"/>
    <w:rsid w:val="00573BBB"/>
    <w:rsid w:val="005A56FA"/>
    <w:rsid w:val="005A7088"/>
    <w:rsid w:val="005B40C5"/>
    <w:rsid w:val="005C4C76"/>
    <w:rsid w:val="005E2052"/>
    <w:rsid w:val="005E567B"/>
    <w:rsid w:val="005F5395"/>
    <w:rsid w:val="005F6012"/>
    <w:rsid w:val="006032BA"/>
    <w:rsid w:val="0061116F"/>
    <w:rsid w:val="006203A4"/>
    <w:rsid w:val="00625F83"/>
    <w:rsid w:val="006262CE"/>
    <w:rsid w:val="006267AB"/>
    <w:rsid w:val="00630F30"/>
    <w:rsid w:val="00654FD5"/>
    <w:rsid w:val="00685D96"/>
    <w:rsid w:val="00695FA1"/>
    <w:rsid w:val="00696DE3"/>
    <w:rsid w:val="006A54AC"/>
    <w:rsid w:val="006B7FD5"/>
    <w:rsid w:val="006C2E5D"/>
    <w:rsid w:val="006C4004"/>
    <w:rsid w:val="006C612C"/>
    <w:rsid w:val="006D3FAE"/>
    <w:rsid w:val="006D6C6E"/>
    <w:rsid w:val="006F47D5"/>
    <w:rsid w:val="006F6155"/>
    <w:rsid w:val="00704124"/>
    <w:rsid w:val="00711500"/>
    <w:rsid w:val="007139BF"/>
    <w:rsid w:val="00721BA4"/>
    <w:rsid w:val="00721C35"/>
    <w:rsid w:val="00735BE0"/>
    <w:rsid w:val="0073700E"/>
    <w:rsid w:val="007444CB"/>
    <w:rsid w:val="007601EE"/>
    <w:rsid w:val="00760C09"/>
    <w:rsid w:val="00762643"/>
    <w:rsid w:val="007626AA"/>
    <w:rsid w:val="00766E0A"/>
    <w:rsid w:val="00767BBA"/>
    <w:rsid w:val="007738C6"/>
    <w:rsid w:val="0079103B"/>
    <w:rsid w:val="00794A10"/>
    <w:rsid w:val="00797284"/>
    <w:rsid w:val="007C64D9"/>
    <w:rsid w:val="007D4B0D"/>
    <w:rsid w:val="007F101B"/>
    <w:rsid w:val="007F35EE"/>
    <w:rsid w:val="008050C6"/>
    <w:rsid w:val="00807CAC"/>
    <w:rsid w:val="00807EFA"/>
    <w:rsid w:val="008167B5"/>
    <w:rsid w:val="00825E06"/>
    <w:rsid w:val="008401D4"/>
    <w:rsid w:val="0084030A"/>
    <w:rsid w:val="00840612"/>
    <w:rsid w:val="0084071A"/>
    <w:rsid w:val="00840BCB"/>
    <w:rsid w:val="00846D6E"/>
    <w:rsid w:val="0085154E"/>
    <w:rsid w:val="00853D0A"/>
    <w:rsid w:val="00853EB3"/>
    <w:rsid w:val="00872953"/>
    <w:rsid w:val="00896383"/>
    <w:rsid w:val="008A0FFC"/>
    <w:rsid w:val="008A5144"/>
    <w:rsid w:val="008C1EBB"/>
    <w:rsid w:val="008C4006"/>
    <w:rsid w:val="008D57BD"/>
    <w:rsid w:val="008F0D8C"/>
    <w:rsid w:val="008F3635"/>
    <w:rsid w:val="008F43A5"/>
    <w:rsid w:val="009000A2"/>
    <w:rsid w:val="009012B4"/>
    <w:rsid w:val="009056FA"/>
    <w:rsid w:val="009154F1"/>
    <w:rsid w:val="0091637A"/>
    <w:rsid w:val="00917819"/>
    <w:rsid w:val="00922311"/>
    <w:rsid w:val="00925BFE"/>
    <w:rsid w:val="00930594"/>
    <w:rsid w:val="0093228E"/>
    <w:rsid w:val="009348D2"/>
    <w:rsid w:val="00942549"/>
    <w:rsid w:val="00960302"/>
    <w:rsid w:val="00961997"/>
    <w:rsid w:val="00965707"/>
    <w:rsid w:val="009712F2"/>
    <w:rsid w:val="00971C00"/>
    <w:rsid w:val="0097336E"/>
    <w:rsid w:val="00974657"/>
    <w:rsid w:val="009818B8"/>
    <w:rsid w:val="009A1742"/>
    <w:rsid w:val="009C0534"/>
    <w:rsid w:val="009D4D13"/>
    <w:rsid w:val="009E1DBB"/>
    <w:rsid w:val="009E44E8"/>
    <w:rsid w:val="009E46A3"/>
    <w:rsid w:val="009E6E15"/>
    <w:rsid w:val="009F1080"/>
    <w:rsid w:val="009F6E73"/>
    <w:rsid w:val="00A01A8D"/>
    <w:rsid w:val="00A041BD"/>
    <w:rsid w:val="00A041D4"/>
    <w:rsid w:val="00A27419"/>
    <w:rsid w:val="00A5462C"/>
    <w:rsid w:val="00A82257"/>
    <w:rsid w:val="00A93389"/>
    <w:rsid w:val="00AA6AE8"/>
    <w:rsid w:val="00AB3536"/>
    <w:rsid w:val="00AB4FFE"/>
    <w:rsid w:val="00AB51D2"/>
    <w:rsid w:val="00AC2F02"/>
    <w:rsid w:val="00AC7088"/>
    <w:rsid w:val="00AD4A56"/>
    <w:rsid w:val="00AD574B"/>
    <w:rsid w:val="00AF082B"/>
    <w:rsid w:val="00AF17E6"/>
    <w:rsid w:val="00AF2955"/>
    <w:rsid w:val="00AF35B2"/>
    <w:rsid w:val="00B004A2"/>
    <w:rsid w:val="00B03355"/>
    <w:rsid w:val="00B037B1"/>
    <w:rsid w:val="00B03B48"/>
    <w:rsid w:val="00B042E7"/>
    <w:rsid w:val="00B10C27"/>
    <w:rsid w:val="00B143ED"/>
    <w:rsid w:val="00B23749"/>
    <w:rsid w:val="00B23826"/>
    <w:rsid w:val="00B316F7"/>
    <w:rsid w:val="00B40769"/>
    <w:rsid w:val="00B41EC2"/>
    <w:rsid w:val="00B42CB2"/>
    <w:rsid w:val="00B455C7"/>
    <w:rsid w:val="00B53506"/>
    <w:rsid w:val="00B67677"/>
    <w:rsid w:val="00B81A5A"/>
    <w:rsid w:val="00BA1720"/>
    <w:rsid w:val="00BA2C6E"/>
    <w:rsid w:val="00BA2DDD"/>
    <w:rsid w:val="00BB71F4"/>
    <w:rsid w:val="00BB7A42"/>
    <w:rsid w:val="00BC153D"/>
    <w:rsid w:val="00BC282C"/>
    <w:rsid w:val="00BC703E"/>
    <w:rsid w:val="00BD0A0A"/>
    <w:rsid w:val="00BD71BE"/>
    <w:rsid w:val="00BE039F"/>
    <w:rsid w:val="00BF0D44"/>
    <w:rsid w:val="00BF32F8"/>
    <w:rsid w:val="00BF4174"/>
    <w:rsid w:val="00BF44B5"/>
    <w:rsid w:val="00C104C1"/>
    <w:rsid w:val="00C26F67"/>
    <w:rsid w:val="00C30377"/>
    <w:rsid w:val="00C43F3E"/>
    <w:rsid w:val="00C70198"/>
    <w:rsid w:val="00C74B6B"/>
    <w:rsid w:val="00C75EAF"/>
    <w:rsid w:val="00C765D9"/>
    <w:rsid w:val="00C85391"/>
    <w:rsid w:val="00C858C1"/>
    <w:rsid w:val="00C94A1F"/>
    <w:rsid w:val="00CA3F1B"/>
    <w:rsid w:val="00CA51E3"/>
    <w:rsid w:val="00CB03F9"/>
    <w:rsid w:val="00CC1E34"/>
    <w:rsid w:val="00CD48F0"/>
    <w:rsid w:val="00CF49D9"/>
    <w:rsid w:val="00D01747"/>
    <w:rsid w:val="00D0769E"/>
    <w:rsid w:val="00D139C6"/>
    <w:rsid w:val="00D2528A"/>
    <w:rsid w:val="00D26CB9"/>
    <w:rsid w:val="00D27E34"/>
    <w:rsid w:val="00D34F7D"/>
    <w:rsid w:val="00D36BA1"/>
    <w:rsid w:val="00D45D9C"/>
    <w:rsid w:val="00D822FD"/>
    <w:rsid w:val="00D86A54"/>
    <w:rsid w:val="00D90B8B"/>
    <w:rsid w:val="00DA1DF6"/>
    <w:rsid w:val="00DC0AD8"/>
    <w:rsid w:val="00DC1C08"/>
    <w:rsid w:val="00DC2E37"/>
    <w:rsid w:val="00DD6BC9"/>
    <w:rsid w:val="00E038D8"/>
    <w:rsid w:val="00E101E8"/>
    <w:rsid w:val="00E1582B"/>
    <w:rsid w:val="00E17326"/>
    <w:rsid w:val="00E31E12"/>
    <w:rsid w:val="00E46623"/>
    <w:rsid w:val="00E46697"/>
    <w:rsid w:val="00E4690E"/>
    <w:rsid w:val="00E507BB"/>
    <w:rsid w:val="00E5170B"/>
    <w:rsid w:val="00E51D23"/>
    <w:rsid w:val="00E53C0B"/>
    <w:rsid w:val="00E53E9C"/>
    <w:rsid w:val="00E551F5"/>
    <w:rsid w:val="00E552E6"/>
    <w:rsid w:val="00E62A7F"/>
    <w:rsid w:val="00E63097"/>
    <w:rsid w:val="00E91535"/>
    <w:rsid w:val="00E93242"/>
    <w:rsid w:val="00EB0FE7"/>
    <w:rsid w:val="00EC28E0"/>
    <w:rsid w:val="00EC6183"/>
    <w:rsid w:val="00ED27E8"/>
    <w:rsid w:val="00EE6690"/>
    <w:rsid w:val="00EF15CA"/>
    <w:rsid w:val="00EF354B"/>
    <w:rsid w:val="00EF7A71"/>
    <w:rsid w:val="00F209B7"/>
    <w:rsid w:val="00F21A22"/>
    <w:rsid w:val="00F34B81"/>
    <w:rsid w:val="00F41924"/>
    <w:rsid w:val="00F51256"/>
    <w:rsid w:val="00F63D27"/>
    <w:rsid w:val="00F64DFF"/>
    <w:rsid w:val="00F708FF"/>
    <w:rsid w:val="00F8012F"/>
    <w:rsid w:val="00F92BDC"/>
    <w:rsid w:val="00FB21CA"/>
    <w:rsid w:val="00FB4BFF"/>
    <w:rsid w:val="00FC3DBF"/>
    <w:rsid w:val="00FC5B54"/>
    <w:rsid w:val="00FE1797"/>
    <w:rsid w:val="00FE55B7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BF32F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4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FF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2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outlineLvl w:val="0"/>
    </w:pPr>
    <w:rPr>
      <w:sz w:val="40"/>
    </w:rPr>
  </w:style>
  <w:style w:type="paragraph" w:styleId="2">
    <w:name w:val="heading 2"/>
    <w:basedOn w:val="a"/>
    <w:next w:val="a"/>
    <w:qFormat/>
    <w:pPr>
      <w:spacing w:beforeAutospacing="1" w:afterAutospacing="1"/>
      <w:outlineLvl w:val="1"/>
    </w:pPr>
    <w:rPr>
      <w:sz w:val="32"/>
    </w:rPr>
  </w:style>
  <w:style w:type="paragraph" w:styleId="3">
    <w:name w:val="heading 3"/>
    <w:basedOn w:val="a"/>
    <w:next w:val="a"/>
    <w:qFormat/>
    <w:pPr>
      <w:spacing w:beforeAutospacing="1" w:afterAutospacing="1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qFormat/>
    <w:pPr>
      <w:spacing w:afterAutospacing="1"/>
    </w:pPr>
    <w:rPr>
      <w:color w:val="808080"/>
      <w:sz w:val="30"/>
    </w:rPr>
  </w:style>
  <w:style w:type="table" w:styleId="a4">
    <w:name w:val="Table Grid"/>
    <w:basedOn w:val="a1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</w:style>
  <w:style w:type="paragraph" w:styleId="a5">
    <w:name w:val="Title"/>
    <w:basedOn w:val="a"/>
    <w:next w:val="a"/>
    <w:qFormat/>
    <w:pPr>
      <w:spacing w:afterAutospacing="1"/>
    </w:pPr>
    <w:rPr>
      <w:sz w:val="52"/>
    </w:rPr>
  </w:style>
  <w:style w:type="character" w:styleId="a6">
    <w:name w:val="Hyperlink"/>
    <w:basedOn w:val="a0"/>
    <w:uiPriority w:val="99"/>
    <w:unhideWhenUsed/>
    <w:rsid w:val="00BF32F8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4FF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4FF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center-educati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4999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2026-03-19T12:33:00Z</dcterms:created>
  <dcterms:modified xsi:type="dcterms:W3CDTF">2026-03-19T12:33:00Z</dcterms:modified>
</cp:coreProperties>
</file>